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24BD" w:rsidRDefault="00BB24BD" w:rsidP="00BB24BD">
      <w:pPr>
        <w:jc w:val="center"/>
        <w:rPr>
          <w:sz w:val="20"/>
          <w:szCs w:val="20"/>
        </w:rPr>
      </w:pPr>
      <w:bookmarkStart w:id="0" w:name="page1"/>
      <w:bookmarkEnd w:id="0"/>
      <w:r>
        <w:rPr>
          <w:rFonts w:eastAsia="Times New Roman"/>
          <w:b/>
          <w:bCs/>
          <w:sz w:val="28"/>
          <w:szCs w:val="28"/>
        </w:rPr>
        <w:t>The Islamia University of Bahawalpur</w:t>
      </w:r>
    </w:p>
    <w:p w:rsidR="00BB24BD" w:rsidRDefault="00BB24BD" w:rsidP="00BB24BD">
      <w:pPr>
        <w:spacing w:line="238" w:lineRule="auto"/>
        <w:jc w:val="center"/>
        <w:rPr>
          <w:sz w:val="20"/>
          <w:szCs w:val="20"/>
        </w:rPr>
      </w:pPr>
      <w:r>
        <w:rPr>
          <w:rFonts w:eastAsia="Times New Roman"/>
          <w:b/>
          <w:bCs/>
          <w:sz w:val="28"/>
          <w:szCs w:val="28"/>
        </w:rPr>
        <w:t>Department of Applied Psychology</w:t>
      </w:r>
    </w:p>
    <w:p w:rsidR="00BB24BD" w:rsidRDefault="00BB24BD" w:rsidP="00BB24BD">
      <w:pPr>
        <w:spacing w:line="4" w:lineRule="exact"/>
        <w:rPr>
          <w:sz w:val="24"/>
          <w:szCs w:val="24"/>
        </w:rPr>
      </w:pPr>
    </w:p>
    <w:p w:rsidR="00BB24BD" w:rsidRDefault="00BB24BD" w:rsidP="00BB24BD">
      <w:pPr>
        <w:jc w:val="center"/>
        <w:rPr>
          <w:sz w:val="20"/>
          <w:szCs w:val="20"/>
        </w:rPr>
      </w:pPr>
      <w:r>
        <w:rPr>
          <w:rFonts w:eastAsia="Times New Roman"/>
          <w:b/>
          <w:bCs/>
          <w:sz w:val="28"/>
          <w:szCs w:val="28"/>
        </w:rPr>
        <w:t>Course Outline</w:t>
      </w:r>
    </w:p>
    <w:p w:rsidR="00BB24BD" w:rsidRDefault="00C55123" w:rsidP="00BB24BD">
      <w:pPr>
        <w:spacing w:line="238" w:lineRule="auto"/>
        <w:jc w:val="center"/>
        <w:rPr>
          <w:sz w:val="20"/>
          <w:szCs w:val="20"/>
        </w:rPr>
      </w:pPr>
      <w:r>
        <w:rPr>
          <w:rFonts w:eastAsia="Times New Roman"/>
          <w:b/>
          <w:bCs/>
          <w:sz w:val="28"/>
          <w:szCs w:val="28"/>
        </w:rPr>
        <w:t>Perspective and Paradigms in</w:t>
      </w:r>
      <w:r w:rsidR="00BB24BD">
        <w:rPr>
          <w:rFonts w:eastAsia="Times New Roman"/>
          <w:b/>
          <w:bCs/>
          <w:sz w:val="28"/>
          <w:szCs w:val="28"/>
        </w:rPr>
        <w:t xml:space="preserve"> Psychology (PSY-</w:t>
      </w:r>
      <w:r>
        <w:rPr>
          <w:rFonts w:eastAsia="Times New Roman"/>
          <w:b/>
          <w:bCs/>
          <w:sz w:val="28"/>
          <w:szCs w:val="28"/>
        </w:rPr>
        <w:t>26101</w:t>
      </w:r>
      <w:r w:rsidR="00BB24BD">
        <w:rPr>
          <w:rFonts w:eastAsia="Times New Roman"/>
          <w:b/>
          <w:bCs/>
          <w:sz w:val="28"/>
          <w:szCs w:val="28"/>
        </w:rPr>
        <w:t>)</w:t>
      </w:r>
    </w:p>
    <w:p w:rsidR="00BB24BD" w:rsidRDefault="00BB24BD" w:rsidP="00BB24BD">
      <w:pPr>
        <w:spacing w:line="4" w:lineRule="exact"/>
        <w:rPr>
          <w:sz w:val="24"/>
          <w:szCs w:val="24"/>
        </w:rPr>
      </w:pPr>
    </w:p>
    <w:p w:rsidR="00BB24BD" w:rsidRDefault="00BB24BD" w:rsidP="00BB24BD">
      <w:pPr>
        <w:jc w:val="center"/>
        <w:rPr>
          <w:rFonts w:eastAsia="Times New Roman"/>
          <w:b/>
          <w:bCs/>
          <w:sz w:val="28"/>
          <w:szCs w:val="28"/>
        </w:rPr>
      </w:pPr>
      <w:r>
        <w:rPr>
          <w:rFonts w:eastAsia="Times New Roman"/>
          <w:b/>
          <w:bCs/>
          <w:sz w:val="28"/>
          <w:szCs w:val="28"/>
        </w:rPr>
        <w:t>M</w:t>
      </w:r>
      <w:r w:rsidR="00C55123">
        <w:rPr>
          <w:rFonts w:eastAsia="Times New Roman"/>
          <w:b/>
          <w:bCs/>
          <w:sz w:val="28"/>
          <w:szCs w:val="28"/>
        </w:rPr>
        <w:t>.</w:t>
      </w:r>
      <w:r>
        <w:rPr>
          <w:rFonts w:eastAsia="Times New Roman"/>
          <w:b/>
          <w:bCs/>
          <w:sz w:val="28"/>
          <w:szCs w:val="28"/>
        </w:rPr>
        <w:t>sc 1</w:t>
      </w:r>
      <w:r w:rsidRPr="00BB24BD">
        <w:rPr>
          <w:rFonts w:eastAsia="Times New Roman"/>
          <w:b/>
          <w:bCs/>
          <w:sz w:val="28"/>
          <w:szCs w:val="28"/>
          <w:vertAlign w:val="superscript"/>
        </w:rPr>
        <w:t>st</w:t>
      </w:r>
      <w:r>
        <w:rPr>
          <w:rFonts w:eastAsia="Times New Roman"/>
          <w:b/>
          <w:bCs/>
          <w:sz w:val="28"/>
          <w:szCs w:val="28"/>
          <w:vertAlign w:val="superscript"/>
        </w:rPr>
        <w:t xml:space="preserve">   </w:t>
      </w:r>
    </w:p>
    <w:p w:rsidR="00BB24BD" w:rsidRDefault="00BB24BD" w:rsidP="00BB24BD">
      <w:pPr>
        <w:spacing w:line="238" w:lineRule="auto"/>
        <w:jc w:val="center"/>
        <w:rPr>
          <w:sz w:val="20"/>
          <w:szCs w:val="20"/>
        </w:rPr>
      </w:pPr>
      <w:r>
        <w:rPr>
          <w:rFonts w:eastAsia="Times New Roman"/>
          <w:b/>
          <w:bCs/>
          <w:sz w:val="28"/>
          <w:szCs w:val="28"/>
        </w:rPr>
        <w:t>Course Instructor: Sarwat Sultana</w:t>
      </w:r>
    </w:p>
    <w:p w:rsidR="00BB24BD" w:rsidRPr="0092664C" w:rsidRDefault="00BB24BD" w:rsidP="00BB24BD">
      <w:pPr>
        <w:rPr>
          <w:b/>
        </w:rPr>
      </w:pPr>
    </w:p>
    <w:p w:rsidR="0092664C" w:rsidRDefault="0092664C" w:rsidP="0092664C">
      <w:pPr>
        <w:spacing w:after="200" w:line="276" w:lineRule="auto"/>
        <w:rPr>
          <w:rFonts w:eastAsiaTheme="minorHAnsi" w:cstheme="minorBidi"/>
          <w:b/>
          <w:sz w:val="24"/>
          <w:lang w:eastAsia="en-US"/>
        </w:rPr>
      </w:pPr>
    </w:p>
    <w:p w:rsidR="0092664C" w:rsidRPr="0092664C" w:rsidRDefault="0092664C" w:rsidP="0092664C">
      <w:pPr>
        <w:spacing w:after="200" w:line="276" w:lineRule="auto"/>
        <w:rPr>
          <w:rFonts w:eastAsiaTheme="minorHAnsi" w:cstheme="minorBidi"/>
          <w:b/>
          <w:sz w:val="24"/>
          <w:lang w:eastAsia="en-US"/>
        </w:rPr>
      </w:pPr>
      <w:r w:rsidRPr="0092664C">
        <w:rPr>
          <w:rFonts w:eastAsiaTheme="minorHAnsi" w:cstheme="minorBidi"/>
          <w:b/>
          <w:sz w:val="24"/>
          <w:lang w:eastAsia="en-US"/>
        </w:rPr>
        <w:t xml:space="preserve">Course Objectives </w:t>
      </w:r>
    </w:p>
    <w:p w:rsidR="0092664C" w:rsidRPr="0092664C" w:rsidRDefault="0092664C" w:rsidP="0092664C">
      <w:pPr>
        <w:spacing w:after="200" w:line="276" w:lineRule="auto"/>
        <w:rPr>
          <w:rFonts w:eastAsiaTheme="minorHAnsi" w:cstheme="minorBidi"/>
          <w:sz w:val="24"/>
          <w:lang w:eastAsia="en-US"/>
        </w:rPr>
      </w:pPr>
      <w:r>
        <w:rPr>
          <w:rFonts w:eastAsiaTheme="minorHAnsi" w:cstheme="minorBidi"/>
          <w:sz w:val="24"/>
          <w:lang w:eastAsia="en-US"/>
        </w:rPr>
        <w:t>D</w:t>
      </w:r>
      <w:r w:rsidRPr="0092664C">
        <w:rPr>
          <w:rFonts w:eastAsiaTheme="minorHAnsi" w:cstheme="minorBidi"/>
          <w:sz w:val="24"/>
          <w:lang w:eastAsia="en-US"/>
        </w:rPr>
        <w:t>escribe psychology with major areas in the field, and</w:t>
      </w:r>
      <w:r>
        <w:rPr>
          <w:rFonts w:eastAsiaTheme="minorHAnsi" w:cstheme="minorBidi"/>
          <w:sz w:val="24"/>
          <w:lang w:eastAsia="en-US"/>
        </w:rPr>
        <w:t xml:space="preserve"> to</w:t>
      </w:r>
      <w:r w:rsidRPr="0092664C">
        <w:rPr>
          <w:rFonts w:eastAsiaTheme="minorHAnsi" w:cstheme="minorBidi"/>
          <w:sz w:val="24"/>
          <w:lang w:eastAsia="en-US"/>
        </w:rPr>
        <w:t xml:space="preserve"> identify the parameters of this discipline. Distinguish between the major perspectives on human thought and behaviour. Appreciate the variety of ways psychological data are gathered and evaluated. Gain insight into human behaviours and into one's own personality or personal relationships. Explore the ways that psychological theories are used to describe, understand, predict, and control or modify behaviours. </w:t>
      </w:r>
    </w:p>
    <w:p w:rsidR="00BB24BD" w:rsidRDefault="00BB24BD" w:rsidP="00BB24BD"/>
    <w:p w:rsidR="00BB24BD" w:rsidRDefault="00375BE8" w:rsidP="00BB24BD">
      <w:pPr>
        <w:rPr>
          <w:b/>
        </w:rPr>
      </w:pPr>
      <w:r>
        <w:rPr>
          <w:b/>
        </w:rPr>
        <w:t>Topic 1</w:t>
      </w:r>
    </w:p>
    <w:p w:rsidR="00BB24BD" w:rsidRPr="00375BE8" w:rsidRDefault="004158B7" w:rsidP="00BB24BD">
      <w:r>
        <w:t xml:space="preserve"> </w:t>
      </w:r>
    </w:p>
    <w:p w:rsidR="00BB24BD" w:rsidRPr="00375BE8" w:rsidRDefault="00BB24BD" w:rsidP="00BB24BD">
      <w:pPr>
        <w:rPr>
          <w:b/>
        </w:rPr>
      </w:pPr>
      <w:r w:rsidRPr="00375BE8">
        <w:rPr>
          <w:b/>
        </w:rPr>
        <w:t xml:space="preserve">Behaviour and Psychology </w:t>
      </w:r>
    </w:p>
    <w:p w:rsidR="00BB24BD" w:rsidRPr="00375BE8" w:rsidRDefault="00BB24BD" w:rsidP="00BB24BD">
      <w:r w:rsidRPr="00375BE8">
        <w:t>Introduction</w:t>
      </w:r>
    </w:p>
    <w:p w:rsidR="00BB24BD" w:rsidRPr="00375BE8" w:rsidRDefault="00BB24BD" w:rsidP="00BB24BD">
      <w:r w:rsidRPr="00375BE8">
        <w:t xml:space="preserve">The challenge of Psychology </w:t>
      </w:r>
    </w:p>
    <w:p w:rsidR="00BB24BD" w:rsidRPr="00375BE8" w:rsidRDefault="00BB24BD" w:rsidP="00BB24BD">
      <w:r w:rsidRPr="00375BE8">
        <w:t>Why different Approaches</w:t>
      </w:r>
    </w:p>
    <w:p w:rsidR="00BB24BD" w:rsidRDefault="00BB24BD" w:rsidP="00BB24BD">
      <w:r w:rsidRPr="00375BE8">
        <w:t xml:space="preserve">The origins of Psychology </w:t>
      </w:r>
    </w:p>
    <w:p w:rsidR="00C55123" w:rsidRDefault="00C55123" w:rsidP="00BB24BD">
      <w:pPr>
        <w:rPr>
          <w:b/>
        </w:rPr>
      </w:pPr>
    </w:p>
    <w:p w:rsidR="00375BE8" w:rsidRPr="00375BE8" w:rsidRDefault="00375BE8" w:rsidP="00BB24BD">
      <w:pPr>
        <w:rPr>
          <w:b/>
        </w:rPr>
      </w:pPr>
      <w:r w:rsidRPr="00375BE8">
        <w:rPr>
          <w:b/>
        </w:rPr>
        <w:t>Topic</w:t>
      </w:r>
      <w:r>
        <w:rPr>
          <w:b/>
        </w:rPr>
        <w:t>2</w:t>
      </w:r>
    </w:p>
    <w:p w:rsidR="00BB24BD" w:rsidRPr="00375BE8" w:rsidRDefault="00BB24BD" w:rsidP="00BB24BD">
      <w:pPr>
        <w:rPr>
          <w:b/>
        </w:rPr>
      </w:pPr>
      <w:r w:rsidRPr="00375BE8">
        <w:rPr>
          <w:b/>
        </w:rPr>
        <w:t xml:space="preserve">Methods of studying behaviour </w:t>
      </w:r>
    </w:p>
    <w:p w:rsidR="00BB24BD" w:rsidRPr="00375BE8" w:rsidRDefault="00BB24BD" w:rsidP="00BB24BD">
      <w:r w:rsidRPr="00375BE8">
        <w:t>Research Meth</w:t>
      </w:r>
      <w:r w:rsidR="00375BE8" w:rsidRPr="00375BE8">
        <w:t xml:space="preserve">ods </w:t>
      </w:r>
    </w:p>
    <w:p w:rsidR="00375BE8" w:rsidRPr="00375BE8" w:rsidRDefault="00375BE8" w:rsidP="00BB24BD">
      <w:r w:rsidRPr="00375BE8">
        <w:t xml:space="preserve">Survey and sampling procedure </w:t>
      </w:r>
    </w:p>
    <w:p w:rsidR="00375BE8" w:rsidRPr="00375BE8" w:rsidRDefault="00375BE8" w:rsidP="00BB24BD">
      <w:r w:rsidRPr="00375BE8">
        <w:t xml:space="preserve">Naturalistic observation </w:t>
      </w:r>
    </w:p>
    <w:p w:rsidR="00375BE8" w:rsidRPr="00375BE8" w:rsidRDefault="00375BE8" w:rsidP="00BB24BD">
      <w:r w:rsidRPr="00375BE8">
        <w:t xml:space="preserve">Case studies </w:t>
      </w:r>
    </w:p>
    <w:p w:rsidR="00375BE8" w:rsidRPr="00375BE8" w:rsidRDefault="00375BE8" w:rsidP="00BB24BD">
      <w:r w:rsidRPr="00375BE8">
        <w:t xml:space="preserve">Correlation </w:t>
      </w:r>
    </w:p>
    <w:p w:rsidR="00375BE8" w:rsidRPr="00375BE8" w:rsidRDefault="00375BE8" w:rsidP="00BB24BD">
      <w:r w:rsidRPr="00375BE8">
        <w:t>Experiments</w:t>
      </w:r>
    </w:p>
    <w:p w:rsidR="00375BE8" w:rsidRPr="00375BE8" w:rsidRDefault="00375BE8" w:rsidP="00BB24BD">
      <w:r w:rsidRPr="00375BE8">
        <w:t>Quasi experiment</w:t>
      </w:r>
    </w:p>
    <w:p w:rsidR="00375BE8" w:rsidRDefault="00375BE8" w:rsidP="00BB24BD">
      <w:pPr>
        <w:rPr>
          <w:b/>
        </w:rPr>
      </w:pPr>
    </w:p>
    <w:p w:rsidR="00375BE8" w:rsidRDefault="00375BE8" w:rsidP="00BB24BD">
      <w:pPr>
        <w:rPr>
          <w:b/>
        </w:rPr>
      </w:pPr>
      <w:r>
        <w:rPr>
          <w:b/>
        </w:rPr>
        <w:t>Topic 3</w:t>
      </w:r>
    </w:p>
    <w:p w:rsidR="00375BE8" w:rsidRDefault="00375BE8" w:rsidP="00BB24BD">
      <w:pPr>
        <w:rPr>
          <w:b/>
        </w:rPr>
      </w:pPr>
      <w:r>
        <w:rPr>
          <w:b/>
        </w:rPr>
        <w:t xml:space="preserve">The Behaviouristic Approach </w:t>
      </w:r>
    </w:p>
    <w:p w:rsidR="00375BE8" w:rsidRPr="00375BE8" w:rsidRDefault="00375BE8" w:rsidP="00BB24BD">
      <w:r w:rsidRPr="00375BE8">
        <w:t xml:space="preserve">Introduction </w:t>
      </w:r>
    </w:p>
    <w:p w:rsidR="00375BE8" w:rsidRPr="00375BE8" w:rsidRDefault="00375BE8" w:rsidP="00BB24BD">
      <w:r w:rsidRPr="00375BE8">
        <w:t xml:space="preserve">Basic assumptions of behaviourisms </w:t>
      </w:r>
    </w:p>
    <w:p w:rsidR="00375BE8" w:rsidRPr="00375BE8" w:rsidRDefault="00375BE8" w:rsidP="00BB24BD">
      <w:r w:rsidRPr="00375BE8">
        <w:t xml:space="preserve">The pioneers of behaviourisms </w:t>
      </w:r>
    </w:p>
    <w:p w:rsidR="00375BE8" w:rsidRDefault="00375BE8" w:rsidP="00BB24BD">
      <w:pPr>
        <w:rPr>
          <w:b/>
        </w:rPr>
      </w:pPr>
    </w:p>
    <w:p w:rsidR="00375BE8" w:rsidRDefault="00375BE8" w:rsidP="00BB24BD">
      <w:pPr>
        <w:rPr>
          <w:b/>
        </w:rPr>
      </w:pPr>
      <w:r>
        <w:rPr>
          <w:b/>
        </w:rPr>
        <w:t xml:space="preserve">Topic </w:t>
      </w:r>
      <w:r w:rsidR="00C55123">
        <w:rPr>
          <w:b/>
        </w:rPr>
        <w:t>4</w:t>
      </w:r>
    </w:p>
    <w:p w:rsidR="00375BE8" w:rsidRDefault="00375BE8" w:rsidP="00BB24BD">
      <w:pPr>
        <w:rPr>
          <w:b/>
        </w:rPr>
      </w:pPr>
      <w:r>
        <w:rPr>
          <w:b/>
        </w:rPr>
        <w:t>Classical Conditioning</w:t>
      </w:r>
    </w:p>
    <w:p w:rsidR="00375BE8" w:rsidRPr="00375BE8" w:rsidRDefault="00375BE8" w:rsidP="00BB24BD">
      <w:r w:rsidRPr="00375BE8">
        <w:t>Stimulus Generalization and Discrimination</w:t>
      </w:r>
    </w:p>
    <w:p w:rsidR="00375BE8" w:rsidRPr="00375BE8" w:rsidRDefault="00375BE8" w:rsidP="00BB24BD">
      <w:r w:rsidRPr="00375BE8">
        <w:t xml:space="preserve">Extinction and Spontaneous Recovery </w:t>
      </w:r>
    </w:p>
    <w:p w:rsidR="00375BE8" w:rsidRPr="00375BE8" w:rsidRDefault="00375BE8" w:rsidP="00BB24BD">
      <w:r w:rsidRPr="00375BE8">
        <w:t xml:space="preserve">Application of Classical Conditioning </w:t>
      </w:r>
    </w:p>
    <w:p w:rsidR="00375BE8" w:rsidRDefault="00375BE8" w:rsidP="00BB24BD"/>
    <w:p w:rsidR="00375BE8" w:rsidRPr="000F16A5" w:rsidRDefault="00C55123" w:rsidP="00BB24BD">
      <w:pPr>
        <w:rPr>
          <w:b/>
        </w:rPr>
      </w:pPr>
      <w:r>
        <w:rPr>
          <w:b/>
        </w:rPr>
        <w:t>Topic 5</w:t>
      </w:r>
    </w:p>
    <w:p w:rsidR="00375BE8" w:rsidRPr="000F16A5" w:rsidRDefault="00375BE8" w:rsidP="00BB24BD">
      <w:pPr>
        <w:rPr>
          <w:b/>
        </w:rPr>
      </w:pPr>
      <w:r w:rsidRPr="000F16A5">
        <w:rPr>
          <w:b/>
        </w:rPr>
        <w:t xml:space="preserve">Operant Conditioning </w:t>
      </w:r>
    </w:p>
    <w:p w:rsidR="00375BE8" w:rsidRDefault="00375BE8" w:rsidP="00BB24BD">
      <w:r>
        <w:t xml:space="preserve">Skinner and Operant conditioning </w:t>
      </w:r>
    </w:p>
    <w:p w:rsidR="00375BE8" w:rsidRDefault="00375BE8" w:rsidP="00BB24BD">
      <w:r>
        <w:lastRenderedPageBreak/>
        <w:t xml:space="preserve">Rein forcers and Reinforcement </w:t>
      </w:r>
    </w:p>
    <w:p w:rsidR="00375BE8" w:rsidRDefault="00375BE8" w:rsidP="00BB24BD">
      <w:r>
        <w:t xml:space="preserve">Operant conditioning Phenomena </w:t>
      </w:r>
    </w:p>
    <w:p w:rsidR="00375BE8" w:rsidRDefault="000F16A5" w:rsidP="00BB24BD">
      <w:r>
        <w:t xml:space="preserve">Shaping and learning process </w:t>
      </w:r>
    </w:p>
    <w:p w:rsidR="000F16A5" w:rsidRDefault="000F16A5" w:rsidP="00BB24BD">
      <w:r>
        <w:t>Extinction</w:t>
      </w:r>
    </w:p>
    <w:p w:rsidR="000F16A5" w:rsidRDefault="000F16A5" w:rsidP="00BB24BD">
      <w:r>
        <w:t xml:space="preserve">Schedule of reinforcement </w:t>
      </w:r>
    </w:p>
    <w:p w:rsidR="000F16A5" w:rsidRDefault="000F16A5" w:rsidP="00BB24BD">
      <w:r>
        <w:t xml:space="preserve">Application and implications of conditioning </w:t>
      </w:r>
    </w:p>
    <w:p w:rsidR="000F16A5" w:rsidRDefault="000F16A5" w:rsidP="00BB24BD"/>
    <w:p w:rsidR="000F16A5" w:rsidRDefault="000F16A5" w:rsidP="00BB24BD">
      <w:pPr>
        <w:rPr>
          <w:b/>
        </w:rPr>
      </w:pPr>
    </w:p>
    <w:p w:rsidR="000F16A5" w:rsidRDefault="000F16A5" w:rsidP="00BB24BD">
      <w:pPr>
        <w:rPr>
          <w:b/>
        </w:rPr>
      </w:pPr>
    </w:p>
    <w:p w:rsidR="000F16A5" w:rsidRDefault="000F16A5" w:rsidP="00BB24BD">
      <w:pPr>
        <w:rPr>
          <w:b/>
        </w:rPr>
      </w:pPr>
      <w:r w:rsidRPr="000F16A5">
        <w:rPr>
          <w:b/>
        </w:rPr>
        <w:t xml:space="preserve">Topic </w:t>
      </w:r>
      <w:r w:rsidR="00C55123">
        <w:rPr>
          <w:b/>
        </w:rPr>
        <w:t>6</w:t>
      </w:r>
      <w:r w:rsidRPr="000F16A5">
        <w:rPr>
          <w:b/>
        </w:rPr>
        <w:t xml:space="preserve"> </w:t>
      </w:r>
    </w:p>
    <w:p w:rsidR="000F16A5" w:rsidRDefault="000F16A5" w:rsidP="00BB24BD">
      <w:pPr>
        <w:rPr>
          <w:b/>
        </w:rPr>
      </w:pPr>
      <w:r>
        <w:rPr>
          <w:b/>
        </w:rPr>
        <w:t xml:space="preserve">The cognitive Approach </w:t>
      </w:r>
    </w:p>
    <w:p w:rsidR="000F16A5" w:rsidRPr="000F16A5" w:rsidRDefault="000F16A5" w:rsidP="00BB24BD">
      <w:r w:rsidRPr="000F16A5">
        <w:t xml:space="preserve">Thought and actions </w:t>
      </w:r>
    </w:p>
    <w:p w:rsidR="000F16A5" w:rsidRPr="000F16A5" w:rsidRDefault="000F16A5" w:rsidP="00BB24BD">
      <w:r w:rsidRPr="000F16A5">
        <w:t>Perception and cognition</w:t>
      </w:r>
    </w:p>
    <w:p w:rsidR="000F16A5" w:rsidRPr="000F16A5" w:rsidRDefault="000F16A5" w:rsidP="00BB24BD">
      <w:r w:rsidRPr="000F16A5">
        <w:t xml:space="preserve">Learning and Memory </w:t>
      </w:r>
    </w:p>
    <w:p w:rsidR="000F16A5" w:rsidRPr="000F16A5" w:rsidRDefault="000F16A5" w:rsidP="00BB24BD">
      <w:r w:rsidRPr="000F16A5">
        <w:t xml:space="preserve">Learning as information gathering </w:t>
      </w:r>
    </w:p>
    <w:p w:rsidR="000F16A5" w:rsidRDefault="000F16A5" w:rsidP="00BB24BD">
      <w:pPr>
        <w:rPr>
          <w:b/>
        </w:rPr>
      </w:pPr>
    </w:p>
    <w:p w:rsidR="000F16A5" w:rsidRPr="000F16A5" w:rsidRDefault="000F16A5" w:rsidP="00BB24BD">
      <w:pPr>
        <w:rPr>
          <w:b/>
        </w:rPr>
      </w:pPr>
      <w:r>
        <w:rPr>
          <w:b/>
        </w:rPr>
        <w:t xml:space="preserve">Topic </w:t>
      </w:r>
      <w:r w:rsidR="00C55123">
        <w:rPr>
          <w:b/>
        </w:rPr>
        <w:t>7</w:t>
      </w:r>
    </w:p>
    <w:p w:rsidR="000F16A5" w:rsidRPr="000F16A5" w:rsidRDefault="000F16A5" w:rsidP="00BB24BD">
      <w:pPr>
        <w:rPr>
          <w:b/>
        </w:rPr>
      </w:pPr>
      <w:r>
        <w:t xml:space="preserve"> </w:t>
      </w:r>
      <w:r w:rsidRPr="000F16A5">
        <w:rPr>
          <w:b/>
        </w:rPr>
        <w:t xml:space="preserve">Basic Model of Memory </w:t>
      </w:r>
    </w:p>
    <w:p w:rsidR="000F16A5" w:rsidRDefault="000F16A5" w:rsidP="00BB24BD">
      <w:r>
        <w:t>Encoding and storage in memory</w:t>
      </w:r>
    </w:p>
    <w:p w:rsidR="000F16A5" w:rsidRDefault="000F16A5" w:rsidP="00BB24BD">
      <w:r>
        <w:t xml:space="preserve">Short term memory </w:t>
      </w:r>
    </w:p>
    <w:p w:rsidR="000F16A5" w:rsidRDefault="000F16A5" w:rsidP="00BB24BD">
      <w:r>
        <w:t xml:space="preserve">Long term memory </w:t>
      </w:r>
    </w:p>
    <w:p w:rsidR="000F16A5" w:rsidRDefault="000F16A5" w:rsidP="00BB24BD">
      <w:r>
        <w:t xml:space="preserve">Forgetting </w:t>
      </w:r>
    </w:p>
    <w:p w:rsidR="000F16A5" w:rsidRDefault="000F16A5" w:rsidP="00BB24BD">
      <w:r>
        <w:t xml:space="preserve">Cause of forgetting </w:t>
      </w:r>
    </w:p>
    <w:p w:rsidR="000F16A5" w:rsidRDefault="000F16A5" w:rsidP="00BB24BD">
      <w:r>
        <w:t xml:space="preserve">Strategies to improve memory </w:t>
      </w:r>
    </w:p>
    <w:p w:rsidR="000F16A5" w:rsidRDefault="000F16A5" w:rsidP="00BB24BD"/>
    <w:p w:rsidR="000F16A5" w:rsidRPr="000F16A5" w:rsidRDefault="000F16A5" w:rsidP="00BB24BD">
      <w:pPr>
        <w:rPr>
          <w:b/>
        </w:rPr>
      </w:pPr>
      <w:r w:rsidRPr="000F16A5">
        <w:rPr>
          <w:b/>
        </w:rPr>
        <w:t xml:space="preserve">Topic </w:t>
      </w:r>
      <w:r w:rsidR="00C55123">
        <w:rPr>
          <w:b/>
        </w:rPr>
        <w:t>8</w:t>
      </w:r>
    </w:p>
    <w:p w:rsidR="000F16A5" w:rsidRPr="000F16A5" w:rsidRDefault="000F16A5" w:rsidP="00BB24BD">
      <w:pPr>
        <w:rPr>
          <w:b/>
        </w:rPr>
      </w:pPr>
      <w:r w:rsidRPr="000F16A5">
        <w:rPr>
          <w:b/>
        </w:rPr>
        <w:t xml:space="preserve">The Psychodynamic Approach </w:t>
      </w:r>
    </w:p>
    <w:p w:rsidR="000F16A5" w:rsidRPr="000F16A5" w:rsidRDefault="000F16A5" w:rsidP="00BB24BD">
      <w:r w:rsidRPr="000F16A5">
        <w:t xml:space="preserve">Introduction </w:t>
      </w:r>
    </w:p>
    <w:p w:rsidR="000F16A5" w:rsidRPr="000F16A5" w:rsidRDefault="000F16A5" w:rsidP="00BB24BD">
      <w:r w:rsidRPr="000F16A5">
        <w:t>Freud and Psychoanalysis</w:t>
      </w:r>
    </w:p>
    <w:p w:rsidR="000F16A5" w:rsidRPr="000F16A5" w:rsidRDefault="000F16A5" w:rsidP="00BB24BD">
      <w:r w:rsidRPr="000F16A5">
        <w:t xml:space="preserve">Freud’s theory of Consciousness </w:t>
      </w:r>
    </w:p>
    <w:p w:rsidR="000F16A5" w:rsidRDefault="000F16A5" w:rsidP="00BB24BD">
      <w:r w:rsidRPr="000F16A5">
        <w:t xml:space="preserve">Freud Psychodynamic model of personality </w:t>
      </w:r>
    </w:p>
    <w:p w:rsidR="000F16A5" w:rsidRDefault="0078171B" w:rsidP="00BB24BD">
      <w:r>
        <w:t>Psychose</w:t>
      </w:r>
      <w:r w:rsidR="00687C27">
        <w:t xml:space="preserve">xual stages of development </w:t>
      </w:r>
    </w:p>
    <w:p w:rsidR="0078171B" w:rsidRDefault="0078171B" w:rsidP="00BB24BD">
      <w:r>
        <w:t xml:space="preserve">Oral stage </w:t>
      </w:r>
    </w:p>
    <w:p w:rsidR="0078171B" w:rsidRDefault="0078171B" w:rsidP="00BB24BD">
      <w:r>
        <w:t xml:space="preserve">Anal stage </w:t>
      </w:r>
    </w:p>
    <w:p w:rsidR="0078171B" w:rsidRDefault="0078171B" w:rsidP="00BB24BD">
      <w:r>
        <w:t>Phallic stage</w:t>
      </w:r>
    </w:p>
    <w:p w:rsidR="0078171B" w:rsidRDefault="0078171B" w:rsidP="00BB24BD">
      <w:r>
        <w:t xml:space="preserve">Latency stage </w:t>
      </w:r>
    </w:p>
    <w:p w:rsidR="0078171B" w:rsidRDefault="0078171B" w:rsidP="00BB24BD">
      <w:r>
        <w:t xml:space="preserve">Genital stage </w:t>
      </w:r>
    </w:p>
    <w:p w:rsidR="0078171B" w:rsidRDefault="0078171B" w:rsidP="00BB24BD">
      <w:r>
        <w:t xml:space="preserve">Anxiety and defence mechanism </w:t>
      </w:r>
    </w:p>
    <w:p w:rsidR="0078171B" w:rsidRDefault="0078171B" w:rsidP="00BB24BD"/>
    <w:p w:rsidR="0078171B" w:rsidRPr="00186770" w:rsidRDefault="0078171B" w:rsidP="00BB24BD">
      <w:pPr>
        <w:rPr>
          <w:b/>
        </w:rPr>
      </w:pPr>
      <w:r w:rsidRPr="00186770">
        <w:rPr>
          <w:b/>
        </w:rPr>
        <w:t>Topic</w:t>
      </w:r>
      <w:r w:rsidR="00C55123">
        <w:rPr>
          <w:b/>
        </w:rPr>
        <w:t>9</w:t>
      </w:r>
      <w:r w:rsidRPr="00186770">
        <w:rPr>
          <w:b/>
        </w:rPr>
        <w:t xml:space="preserve"> </w:t>
      </w:r>
    </w:p>
    <w:p w:rsidR="0078171B" w:rsidRPr="00186770" w:rsidRDefault="0078171B" w:rsidP="00BB24BD">
      <w:pPr>
        <w:rPr>
          <w:b/>
        </w:rPr>
      </w:pPr>
      <w:r w:rsidRPr="00186770">
        <w:rPr>
          <w:b/>
        </w:rPr>
        <w:t>Neo Freudian and Non Freudian</w:t>
      </w:r>
    </w:p>
    <w:p w:rsidR="0078171B" w:rsidRDefault="0078171B" w:rsidP="00BB24BD">
      <w:r>
        <w:t xml:space="preserve">Psychodynamic Theories </w:t>
      </w:r>
    </w:p>
    <w:p w:rsidR="0078171B" w:rsidRDefault="0078171B" w:rsidP="00BB24BD">
      <w:r>
        <w:t>Carl Jung and the Collective Unconscious</w:t>
      </w:r>
    </w:p>
    <w:p w:rsidR="0078171B" w:rsidRDefault="0078171B" w:rsidP="00BB24BD">
      <w:r>
        <w:t xml:space="preserve">Alfred Adler and Individual Psychology </w:t>
      </w:r>
    </w:p>
    <w:p w:rsidR="008C58B3" w:rsidRDefault="008C58B3" w:rsidP="00BB24BD"/>
    <w:p w:rsidR="008C58B3" w:rsidRPr="008C58B3" w:rsidRDefault="008C58B3" w:rsidP="00BB24BD">
      <w:pPr>
        <w:rPr>
          <w:b/>
        </w:rPr>
      </w:pPr>
      <w:r w:rsidRPr="008C58B3">
        <w:rPr>
          <w:b/>
        </w:rPr>
        <w:t xml:space="preserve">Topic </w:t>
      </w:r>
      <w:r w:rsidR="00C55123">
        <w:rPr>
          <w:b/>
        </w:rPr>
        <w:t>10</w:t>
      </w:r>
    </w:p>
    <w:p w:rsidR="008C58B3" w:rsidRPr="008C58B3" w:rsidRDefault="008C58B3" w:rsidP="00BB24BD">
      <w:pPr>
        <w:rPr>
          <w:b/>
        </w:rPr>
      </w:pPr>
      <w:r w:rsidRPr="008C58B3">
        <w:rPr>
          <w:b/>
        </w:rPr>
        <w:t xml:space="preserve">The Humanistic Approach </w:t>
      </w:r>
    </w:p>
    <w:p w:rsidR="0078171B" w:rsidRDefault="008C58B3" w:rsidP="00BB24BD">
      <w:r>
        <w:t xml:space="preserve">Introduction </w:t>
      </w:r>
    </w:p>
    <w:p w:rsidR="008C58B3" w:rsidRDefault="008C58B3" w:rsidP="00BB24BD">
      <w:r>
        <w:t xml:space="preserve">Carl Roger’s Theory </w:t>
      </w:r>
    </w:p>
    <w:p w:rsidR="008C58B3" w:rsidRDefault="008C58B3" w:rsidP="00BB24BD">
      <w:r>
        <w:t xml:space="preserve">Personality and Self </w:t>
      </w:r>
    </w:p>
    <w:p w:rsidR="008C58B3" w:rsidRDefault="008C58B3" w:rsidP="00BB24BD">
      <w:r>
        <w:t xml:space="preserve">The organism and the Actualizing tendency </w:t>
      </w:r>
    </w:p>
    <w:p w:rsidR="008C58B3" w:rsidRDefault="008C58B3" w:rsidP="00BB24BD">
      <w:r>
        <w:t>The Ideal Self, Congruence, and Incongruence</w:t>
      </w:r>
    </w:p>
    <w:p w:rsidR="008C58B3" w:rsidRDefault="008C58B3" w:rsidP="00BB24BD">
      <w:r>
        <w:t xml:space="preserve">Personality Development and condition of Growth </w:t>
      </w:r>
    </w:p>
    <w:p w:rsidR="00007320" w:rsidRDefault="00007320" w:rsidP="00BB24BD">
      <w:r>
        <w:t>Human Potential and the fully functioning person</w:t>
      </w:r>
    </w:p>
    <w:p w:rsidR="00007320" w:rsidRPr="001760A3" w:rsidRDefault="00007320" w:rsidP="00BB24BD">
      <w:pPr>
        <w:rPr>
          <w:b/>
        </w:rPr>
      </w:pPr>
    </w:p>
    <w:p w:rsidR="008C58B3" w:rsidRPr="001760A3" w:rsidRDefault="008C58B3" w:rsidP="00BB24BD">
      <w:pPr>
        <w:rPr>
          <w:b/>
        </w:rPr>
      </w:pPr>
      <w:r w:rsidRPr="001760A3">
        <w:rPr>
          <w:b/>
        </w:rPr>
        <w:lastRenderedPageBreak/>
        <w:t>Topic 1</w:t>
      </w:r>
      <w:r w:rsidR="00C55123">
        <w:rPr>
          <w:b/>
        </w:rPr>
        <w:t>1</w:t>
      </w:r>
    </w:p>
    <w:p w:rsidR="008C58B3" w:rsidRPr="001760A3" w:rsidRDefault="008C58B3" w:rsidP="00BB24BD">
      <w:pPr>
        <w:rPr>
          <w:b/>
        </w:rPr>
      </w:pPr>
      <w:r w:rsidRPr="001760A3">
        <w:rPr>
          <w:b/>
        </w:rPr>
        <w:t xml:space="preserve"> </w:t>
      </w:r>
      <w:r w:rsidR="00007320" w:rsidRPr="001760A3">
        <w:rPr>
          <w:b/>
        </w:rPr>
        <w:t xml:space="preserve">Abraham Maslow’s Theory </w:t>
      </w:r>
    </w:p>
    <w:p w:rsidR="00007320" w:rsidRDefault="00007320" w:rsidP="00BB24BD">
      <w:r>
        <w:t xml:space="preserve">Motivation and the Hierarchy of Needs </w:t>
      </w:r>
    </w:p>
    <w:p w:rsidR="00007320" w:rsidRDefault="00007320" w:rsidP="00BB24BD">
      <w:r>
        <w:t xml:space="preserve">Need and Self development </w:t>
      </w:r>
    </w:p>
    <w:p w:rsidR="00007320" w:rsidRDefault="00007320" w:rsidP="00BB24BD">
      <w:r>
        <w:t xml:space="preserve">Maslow concept of Healthy Growth </w:t>
      </w:r>
    </w:p>
    <w:p w:rsidR="00007320" w:rsidRDefault="00007320" w:rsidP="00BB24BD"/>
    <w:p w:rsidR="00DA6393" w:rsidRDefault="00DA6393" w:rsidP="00BB24BD"/>
    <w:p w:rsidR="00DA6393" w:rsidRDefault="00DA6393" w:rsidP="00BB24BD"/>
    <w:p w:rsidR="00DA6393" w:rsidRDefault="00DA6393" w:rsidP="00BB24BD"/>
    <w:p w:rsidR="00DA6393" w:rsidRPr="004671B5" w:rsidRDefault="00DA6393" w:rsidP="00BB24BD">
      <w:pPr>
        <w:rPr>
          <w:b/>
        </w:rPr>
      </w:pPr>
      <w:r w:rsidRPr="004671B5">
        <w:rPr>
          <w:b/>
        </w:rPr>
        <w:t>Topic 1</w:t>
      </w:r>
      <w:r w:rsidR="00C55123">
        <w:rPr>
          <w:b/>
        </w:rPr>
        <w:t>2</w:t>
      </w:r>
    </w:p>
    <w:p w:rsidR="00DA6393" w:rsidRPr="004671B5" w:rsidRDefault="00DA6393" w:rsidP="00BB24BD">
      <w:pPr>
        <w:rPr>
          <w:b/>
        </w:rPr>
      </w:pPr>
      <w:r w:rsidRPr="004671B5">
        <w:rPr>
          <w:b/>
        </w:rPr>
        <w:t>Perspectives on Development</w:t>
      </w:r>
    </w:p>
    <w:p w:rsidR="00DA6393" w:rsidRDefault="00DA6393" w:rsidP="00BB24BD">
      <w:r>
        <w:t xml:space="preserve">Observing the Journey of Life </w:t>
      </w:r>
    </w:p>
    <w:p w:rsidR="004671B5" w:rsidRDefault="004671B5" w:rsidP="00BB24BD">
      <w:r>
        <w:t xml:space="preserve">Introduction </w:t>
      </w:r>
    </w:p>
    <w:p w:rsidR="004671B5" w:rsidRDefault="004671B5" w:rsidP="00BB24BD">
      <w:r>
        <w:t>Method of studying Development</w:t>
      </w:r>
    </w:p>
    <w:p w:rsidR="004671B5" w:rsidRDefault="004671B5" w:rsidP="00BB24BD">
      <w:r>
        <w:t xml:space="preserve">Personality and Gender role development </w:t>
      </w:r>
    </w:p>
    <w:p w:rsidR="004671B5" w:rsidRDefault="004671B5" w:rsidP="00BB24BD">
      <w:r>
        <w:t>Personality and its origin</w:t>
      </w:r>
    </w:p>
    <w:p w:rsidR="004671B5" w:rsidRDefault="004671B5" w:rsidP="00BB24BD">
      <w:r>
        <w:t xml:space="preserve"> Perspective on personality </w:t>
      </w:r>
    </w:p>
    <w:p w:rsidR="004671B5" w:rsidRDefault="004671B5" w:rsidP="00BB24BD"/>
    <w:p w:rsidR="004671B5" w:rsidRPr="004671B5" w:rsidRDefault="004671B5" w:rsidP="00BB24BD">
      <w:pPr>
        <w:rPr>
          <w:b/>
        </w:rPr>
      </w:pPr>
      <w:r w:rsidRPr="004671B5">
        <w:rPr>
          <w:b/>
        </w:rPr>
        <w:t>Topic 1</w:t>
      </w:r>
      <w:r w:rsidR="00C55123">
        <w:rPr>
          <w:b/>
        </w:rPr>
        <w:t>3</w:t>
      </w:r>
    </w:p>
    <w:p w:rsidR="004671B5" w:rsidRDefault="004671B5" w:rsidP="00BB24BD">
      <w:pPr>
        <w:rPr>
          <w:b/>
        </w:rPr>
      </w:pPr>
      <w:r w:rsidRPr="004671B5">
        <w:rPr>
          <w:b/>
        </w:rPr>
        <w:t xml:space="preserve">Perspectives on Abnormal behaviour </w:t>
      </w:r>
    </w:p>
    <w:p w:rsidR="004671B5" w:rsidRPr="00CF4A19" w:rsidRDefault="004671B5" w:rsidP="00BB24BD">
      <w:r w:rsidRPr="00CF4A19">
        <w:t xml:space="preserve">Abnormality in Historical Context </w:t>
      </w:r>
    </w:p>
    <w:p w:rsidR="004671B5" w:rsidRPr="00CF4A19" w:rsidRDefault="004671B5" w:rsidP="00BB24BD">
      <w:r w:rsidRPr="00CF4A19">
        <w:t xml:space="preserve">Classifying Abnormal behaviour </w:t>
      </w:r>
    </w:p>
    <w:p w:rsidR="004671B5" w:rsidRPr="00CF4A19" w:rsidRDefault="00CF4A19" w:rsidP="00BB24BD">
      <w:r w:rsidRPr="00CF4A19">
        <w:t>Perspective</w:t>
      </w:r>
      <w:r w:rsidR="004671B5" w:rsidRPr="00CF4A19">
        <w:t xml:space="preserve"> on Aetiology and treatment </w:t>
      </w:r>
    </w:p>
    <w:p w:rsidR="00CF4A19" w:rsidRPr="00CF4A19" w:rsidRDefault="00CF4A19" w:rsidP="00BB24BD">
      <w:r w:rsidRPr="00CF4A19">
        <w:t xml:space="preserve">An overview on different disorders </w:t>
      </w:r>
    </w:p>
    <w:p w:rsidR="00CF4A19" w:rsidRDefault="00CF4A19" w:rsidP="00BB24BD">
      <w:pPr>
        <w:rPr>
          <w:b/>
        </w:rPr>
      </w:pPr>
    </w:p>
    <w:p w:rsidR="00EA06B7" w:rsidRDefault="00EA06B7" w:rsidP="00BB24BD">
      <w:pPr>
        <w:rPr>
          <w:b/>
        </w:rPr>
      </w:pPr>
      <w:bookmarkStart w:id="1" w:name="_GoBack"/>
      <w:bookmarkEnd w:id="1"/>
    </w:p>
    <w:p w:rsidR="00EA06B7" w:rsidRDefault="00EA06B7" w:rsidP="00BB24BD">
      <w:pPr>
        <w:rPr>
          <w:b/>
        </w:rPr>
      </w:pPr>
    </w:p>
    <w:p w:rsidR="00EA06B7" w:rsidRDefault="00EA06B7" w:rsidP="00BB24BD">
      <w:pPr>
        <w:rPr>
          <w:b/>
        </w:rPr>
      </w:pPr>
      <w:r>
        <w:rPr>
          <w:b/>
        </w:rPr>
        <w:t xml:space="preserve">Reference books </w:t>
      </w:r>
    </w:p>
    <w:p w:rsidR="00EA06B7" w:rsidRPr="00EC5329" w:rsidRDefault="00EA06B7" w:rsidP="00BB24BD">
      <w:r w:rsidRPr="00EC5329">
        <w:t xml:space="preserve">Students can consult these recommended books that are available online as well </w:t>
      </w:r>
    </w:p>
    <w:p w:rsidR="00EA06B7" w:rsidRDefault="00EA06B7" w:rsidP="00BB24BD">
      <w:r w:rsidRPr="00EC5329">
        <w:t>Approaches to Psychology 5</w:t>
      </w:r>
      <w:r w:rsidRPr="00EC5329">
        <w:rPr>
          <w:vertAlign w:val="superscript"/>
        </w:rPr>
        <w:t>th</w:t>
      </w:r>
      <w:r w:rsidRPr="00EC5329">
        <w:t xml:space="preserve"> edition William E. Glassman and Marilyn </w:t>
      </w:r>
      <w:proofErr w:type="spellStart"/>
      <w:r w:rsidRPr="00EC5329">
        <w:t>Hadad</w:t>
      </w:r>
      <w:proofErr w:type="spellEnd"/>
      <w:r w:rsidR="00EC5329" w:rsidRPr="00EC5329">
        <w:t xml:space="preserve"> </w:t>
      </w:r>
    </w:p>
    <w:p w:rsidR="00EC5329" w:rsidRDefault="00EC5329" w:rsidP="00BB24BD">
      <w:r>
        <w:t xml:space="preserve">Introduction to Psychology adapted by Martha </w:t>
      </w:r>
      <w:proofErr w:type="spellStart"/>
      <w:r>
        <w:t>Lally</w:t>
      </w:r>
      <w:proofErr w:type="spellEnd"/>
      <w:r>
        <w:t xml:space="preserve"> and Suzanne Valentine French </w:t>
      </w:r>
    </w:p>
    <w:p w:rsidR="00EC5329" w:rsidRPr="00EC5329" w:rsidRDefault="00EC5329" w:rsidP="00BB24BD"/>
    <w:p w:rsidR="00EA06B7" w:rsidRDefault="00EA06B7" w:rsidP="00BB24BD">
      <w:pPr>
        <w:rPr>
          <w:b/>
        </w:rPr>
      </w:pPr>
    </w:p>
    <w:p w:rsidR="00162DAF" w:rsidRDefault="00162DAF" w:rsidP="00BB24BD">
      <w:pPr>
        <w:rPr>
          <w:b/>
        </w:rPr>
      </w:pPr>
    </w:p>
    <w:p w:rsidR="004671B5" w:rsidRPr="004671B5" w:rsidRDefault="004671B5" w:rsidP="00BB24BD">
      <w:pPr>
        <w:rPr>
          <w:b/>
        </w:rPr>
      </w:pPr>
    </w:p>
    <w:p w:rsidR="004671B5" w:rsidRDefault="004671B5" w:rsidP="00BB24BD"/>
    <w:p w:rsidR="004671B5" w:rsidRDefault="004671B5" w:rsidP="00BB24BD">
      <w:r>
        <w:t xml:space="preserve"> </w:t>
      </w:r>
    </w:p>
    <w:p w:rsidR="004671B5" w:rsidRDefault="004671B5" w:rsidP="00BB24BD"/>
    <w:p w:rsidR="00DA6393" w:rsidRDefault="00DA6393" w:rsidP="00BB24BD"/>
    <w:p w:rsidR="00007320" w:rsidRDefault="00007320" w:rsidP="00BB24BD"/>
    <w:p w:rsidR="008C58B3" w:rsidRDefault="008C58B3" w:rsidP="00BB24BD"/>
    <w:p w:rsidR="008C58B3" w:rsidRDefault="008C58B3" w:rsidP="00BB24BD"/>
    <w:p w:rsidR="0078171B" w:rsidRDefault="0078171B" w:rsidP="00BB24BD"/>
    <w:p w:rsidR="0078171B" w:rsidRDefault="0078171B" w:rsidP="00BB24BD"/>
    <w:p w:rsidR="0078171B" w:rsidRDefault="0078171B" w:rsidP="00BB24BD"/>
    <w:p w:rsidR="0078171B" w:rsidRPr="000F16A5" w:rsidRDefault="0078171B" w:rsidP="00BB24BD"/>
    <w:p w:rsidR="000F16A5" w:rsidRPr="000F16A5" w:rsidRDefault="000F16A5" w:rsidP="00BB24BD"/>
    <w:p w:rsidR="000F16A5" w:rsidRPr="000F16A5" w:rsidRDefault="000F16A5" w:rsidP="00BB24BD">
      <w:pPr>
        <w:rPr>
          <w:b/>
        </w:rPr>
      </w:pPr>
    </w:p>
    <w:p w:rsidR="000F16A5" w:rsidRDefault="000F16A5" w:rsidP="00BB24BD"/>
    <w:p w:rsidR="00375BE8" w:rsidRPr="00375BE8" w:rsidRDefault="00375BE8" w:rsidP="00BB24BD"/>
    <w:p w:rsidR="00375BE8" w:rsidRPr="00375BE8" w:rsidRDefault="00375BE8" w:rsidP="00BB24BD">
      <w:r w:rsidRPr="00375BE8">
        <w:t xml:space="preserve"> </w:t>
      </w:r>
    </w:p>
    <w:p w:rsidR="00375BE8" w:rsidRDefault="00375BE8" w:rsidP="00BB24BD">
      <w:pPr>
        <w:rPr>
          <w:b/>
        </w:rPr>
      </w:pPr>
    </w:p>
    <w:p w:rsidR="00375BE8" w:rsidRDefault="00375BE8" w:rsidP="00BB24BD">
      <w:pPr>
        <w:rPr>
          <w:b/>
        </w:rPr>
      </w:pPr>
    </w:p>
    <w:p w:rsidR="00375BE8" w:rsidRPr="00BB24BD" w:rsidRDefault="00375BE8" w:rsidP="00BB24BD">
      <w:pPr>
        <w:rPr>
          <w:b/>
        </w:rPr>
      </w:pPr>
    </w:p>
    <w:sectPr w:rsidR="00375BE8" w:rsidRPr="00BB24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24BD"/>
    <w:rsid w:val="00007320"/>
    <w:rsid w:val="0001679D"/>
    <w:rsid w:val="000303EB"/>
    <w:rsid w:val="000308F9"/>
    <w:rsid w:val="000337B9"/>
    <w:rsid w:val="00073375"/>
    <w:rsid w:val="0008038F"/>
    <w:rsid w:val="00087FD1"/>
    <w:rsid w:val="000A1FB3"/>
    <w:rsid w:val="000A55DB"/>
    <w:rsid w:val="000A7EE7"/>
    <w:rsid w:val="000B6AB9"/>
    <w:rsid w:val="000C7362"/>
    <w:rsid w:val="000E0DFB"/>
    <w:rsid w:val="000E2F5D"/>
    <w:rsid w:val="000F16A5"/>
    <w:rsid w:val="000F3334"/>
    <w:rsid w:val="000F6CFE"/>
    <w:rsid w:val="00100085"/>
    <w:rsid w:val="0010011B"/>
    <w:rsid w:val="00101D9E"/>
    <w:rsid w:val="0011160A"/>
    <w:rsid w:val="00115DE9"/>
    <w:rsid w:val="00134A50"/>
    <w:rsid w:val="00137080"/>
    <w:rsid w:val="0014331A"/>
    <w:rsid w:val="00151F9F"/>
    <w:rsid w:val="00160A87"/>
    <w:rsid w:val="00162A1E"/>
    <w:rsid w:val="00162A45"/>
    <w:rsid w:val="00162DAF"/>
    <w:rsid w:val="00164439"/>
    <w:rsid w:val="00167416"/>
    <w:rsid w:val="00167E36"/>
    <w:rsid w:val="00174A97"/>
    <w:rsid w:val="001760A3"/>
    <w:rsid w:val="00177330"/>
    <w:rsid w:val="00181D2A"/>
    <w:rsid w:val="00184B6A"/>
    <w:rsid w:val="00186770"/>
    <w:rsid w:val="001D328B"/>
    <w:rsid w:val="001D4531"/>
    <w:rsid w:val="001E440F"/>
    <w:rsid w:val="001E50C4"/>
    <w:rsid w:val="0020029A"/>
    <w:rsid w:val="00215F3B"/>
    <w:rsid w:val="002204DA"/>
    <w:rsid w:val="002358D4"/>
    <w:rsid w:val="002432A6"/>
    <w:rsid w:val="0025797C"/>
    <w:rsid w:val="0026512E"/>
    <w:rsid w:val="00267E83"/>
    <w:rsid w:val="00275E92"/>
    <w:rsid w:val="00290DB3"/>
    <w:rsid w:val="00291CF0"/>
    <w:rsid w:val="002A0057"/>
    <w:rsid w:val="002A3E3A"/>
    <w:rsid w:val="002A4F28"/>
    <w:rsid w:val="002A769C"/>
    <w:rsid w:val="002D10BA"/>
    <w:rsid w:val="002D1C37"/>
    <w:rsid w:val="002F607C"/>
    <w:rsid w:val="003044F8"/>
    <w:rsid w:val="003148E5"/>
    <w:rsid w:val="0031664B"/>
    <w:rsid w:val="00335FA4"/>
    <w:rsid w:val="00343EF7"/>
    <w:rsid w:val="0034456F"/>
    <w:rsid w:val="00360CF5"/>
    <w:rsid w:val="003611CE"/>
    <w:rsid w:val="003638B1"/>
    <w:rsid w:val="00365076"/>
    <w:rsid w:val="00375BE8"/>
    <w:rsid w:val="003819D9"/>
    <w:rsid w:val="003826C8"/>
    <w:rsid w:val="0038636D"/>
    <w:rsid w:val="00387F63"/>
    <w:rsid w:val="003C45E4"/>
    <w:rsid w:val="003E0C81"/>
    <w:rsid w:val="003E7CDD"/>
    <w:rsid w:val="003F724C"/>
    <w:rsid w:val="00401D67"/>
    <w:rsid w:val="00403B6A"/>
    <w:rsid w:val="00407753"/>
    <w:rsid w:val="004121E4"/>
    <w:rsid w:val="00413AC0"/>
    <w:rsid w:val="004158B7"/>
    <w:rsid w:val="00422CF7"/>
    <w:rsid w:val="0042740A"/>
    <w:rsid w:val="00433449"/>
    <w:rsid w:val="004448C1"/>
    <w:rsid w:val="00451336"/>
    <w:rsid w:val="00451B5D"/>
    <w:rsid w:val="0046180F"/>
    <w:rsid w:val="00466890"/>
    <w:rsid w:val="004671B5"/>
    <w:rsid w:val="004755BA"/>
    <w:rsid w:val="0048532E"/>
    <w:rsid w:val="00490FAC"/>
    <w:rsid w:val="004918F3"/>
    <w:rsid w:val="00491EC7"/>
    <w:rsid w:val="00493F25"/>
    <w:rsid w:val="004A4C22"/>
    <w:rsid w:val="004B670A"/>
    <w:rsid w:val="004C0DA3"/>
    <w:rsid w:val="004C5C9B"/>
    <w:rsid w:val="004E09DA"/>
    <w:rsid w:val="004E13BF"/>
    <w:rsid w:val="004E184C"/>
    <w:rsid w:val="004F47E7"/>
    <w:rsid w:val="004F7FAD"/>
    <w:rsid w:val="00501115"/>
    <w:rsid w:val="005022E4"/>
    <w:rsid w:val="0050777E"/>
    <w:rsid w:val="00510F8E"/>
    <w:rsid w:val="0051392D"/>
    <w:rsid w:val="0051547C"/>
    <w:rsid w:val="00523E52"/>
    <w:rsid w:val="00527EEE"/>
    <w:rsid w:val="0053045D"/>
    <w:rsid w:val="00534476"/>
    <w:rsid w:val="00534AAE"/>
    <w:rsid w:val="00540C41"/>
    <w:rsid w:val="00551554"/>
    <w:rsid w:val="00570240"/>
    <w:rsid w:val="005719E4"/>
    <w:rsid w:val="00595EF8"/>
    <w:rsid w:val="00597D80"/>
    <w:rsid w:val="005A1313"/>
    <w:rsid w:val="005B65AD"/>
    <w:rsid w:val="005C46BA"/>
    <w:rsid w:val="005D3E7C"/>
    <w:rsid w:val="005E0558"/>
    <w:rsid w:val="005E4DA7"/>
    <w:rsid w:val="005F1265"/>
    <w:rsid w:val="005F7948"/>
    <w:rsid w:val="005F7B68"/>
    <w:rsid w:val="00606383"/>
    <w:rsid w:val="006067C3"/>
    <w:rsid w:val="00611DE0"/>
    <w:rsid w:val="00613BC8"/>
    <w:rsid w:val="00614C3B"/>
    <w:rsid w:val="00614D35"/>
    <w:rsid w:val="00622330"/>
    <w:rsid w:val="00636409"/>
    <w:rsid w:val="00636EC9"/>
    <w:rsid w:val="00637E4A"/>
    <w:rsid w:val="0064171D"/>
    <w:rsid w:val="00644CBE"/>
    <w:rsid w:val="0065135D"/>
    <w:rsid w:val="006559DF"/>
    <w:rsid w:val="00655DED"/>
    <w:rsid w:val="00667251"/>
    <w:rsid w:val="00667656"/>
    <w:rsid w:val="006709F6"/>
    <w:rsid w:val="00687C27"/>
    <w:rsid w:val="006A1C7C"/>
    <w:rsid w:val="006A2982"/>
    <w:rsid w:val="006A35F3"/>
    <w:rsid w:val="006A451F"/>
    <w:rsid w:val="006B1F37"/>
    <w:rsid w:val="006B786E"/>
    <w:rsid w:val="006C3E1D"/>
    <w:rsid w:val="006C54CF"/>
    <w:rsid w:val="006C7DCF"/>
    <w:rsid w:val="006D132B"/>
    <w:rsid w:val="006D6B78"/>
    <w:rsid w:val="00703D65"/>
    <w:rsid w:val="00707C40"/>
    <w:rsid w:val="0071092E"/>
    <w:rsid w:val="0071117F"/>
    <w:rsid w:val="0071615D"/>
    <w:rsid w:val="0071741D"/>
    <w:rsid w:val="00723F40"/>
    <w:rsid w:val="0072659A"/>
    <w:rsid w:val="00734D18"/>
    <w:rsid w:val="007371C3"/>
    <w:rsid w:val="007374DA"/>
    <w:rsid w:val="00742A68"/>
    <w:rsid w:val="0075576F"/>
    <w:rsid w:val="00762B16"/>
    <w:rsid w:val="007672EE"/>
    <w:rsid w:val="0078171B"/>
    <w:rsid w:val="00785216"/>
    <w:rsid w:val="00787E0A"/>
    <w:rsid w:val="007A3226"/>
    <w:rsid w:val="007B0659"/>
    <w:rsid w:val="007B0DD3"/>
    <w:rsid w:val="007C4B7E"/>
    <w:rsid w:val="007D2326"/>
    <w:rsid w:val="007E145A"/>
    <w:rsid w:val="007E28A5"/>
    <w:rsid w:val="007E72F4"/>
    <w:rsid w:val="007F3307"/>
    <w:rsid w:val="00807EBD"/>
    <w:rsid w:val="0081322E"/>
    <w:rsid w:val="0081403A"/>
    <w:rsid w:val="0083416E"/>
    <w:rsid w:val="00842309"/>
    <w:rsid w:val="0084403E"/>
    <w:rsid w:val="00846E49"/>
    <w:rsid w:val="00851998"/>
    <w:rsid w:val="00852D84"/>
    <w:rsid w:val="008550CA"/>
    <w:rsid w:val="00855596"/>
    <w:rsid w:val="00856B5D"/>
    <w:rsid w:val="00856D99"/>
    <w:rsid w:val="0087631D"/>
    <w:rsid w:val="00884565"/>
    <w:rsid w:val="008B38CE"/>
    <w:rsid w:val="008C58B3"/>
    <w:rsid w:val="008D6223"/>
    <w:rsid w:val="008E720E"/>
    <w:rsid w:val="008F1332"/>
    <w:rsid w:val="008F13A3"/>
    <w:rsid w:val="008F5307"/>
    <w:rsid w:val="00902933"/>
    <w:rsid w:val="00911426"/>
    <w:rsid w:val="0092664C"/>
    <w:rsid w:val="0092736B"/>
    <w:rsid w:val="00965057"/>
    <w:rsid w:val="0096632C"/>
    <w:rsid w:val="00970A34"/>
    <w:rsid w:val="00991D5A"/>
    <w:rsid w:val="009A0949"/>
    <w:rsid w:val="009C3F11"/>
    <w:rsid w:val="009C5665"/>
    <w:rsid w:val="009C680A"/>
    <w:rsid w:val="009C7B89"/>
    <w:rsid w:val="009C7C87"/>
    <w:rsid w:val="009E0842"/>
    <w:rsid w:val="009F21DF"/>
    <w:rsid w:val="009F7BBB"/>
    <w:rsid w:val="00A17C79"/>
    <w:rsid w:val="00A26BB0"/>
    <w:rsid w:val="00A30B81"/>
    <w:rsid w:val="00A31D2F"/>
    <w:rsid w:val="00A42009"/>
    <w:rsid w:val="00A45CBB"/>
    <w:rsid w:val="00A57273"/>
    <w:rsid w:val="00A63C0E"/>
    <w:rsid w:val="00A854CC"/>
    <w:rsid w:val="00A8624D"/>
    <w:rsid w:val="00A9106A"/>
    <w:rsid w:val="00AA044D"/>
    <w:rsid w:val="00AA339D"/>
    <w:rsid w:val="00AB4444"/>
    <w:rsid w:val="00AC1B69"/>
    <w:rsid w:val="00AD1B95"/>
    <w:rsid w:val="00AD5001"/>
    <w:rsid w:val="00AE3B4F"/>
    <w:rsid w:val="00AE71B4"/>
    <w:rsid w:val="00AF20A1"/>
    <w:rsid w:val="00AF2649"/>
    <w:rsid w:val="00AF2E95"/>
    <w:rsid w:val="00B074B1"/>
    <w:rsid w:val="00B131D9"/>
    <w:rsid w:val="00B16657"/>
    <w:rsid w:val="00B16879"/>
    <w:rsid w:val="00B248D7"/>
    <w:rsid w:val="00B30420"/>
    <w:rsid w:val="00B33487"/>
    <w:rsid w:val="00B40033"/>
    <w:rsid w:val="00B40A72"/>
    <w:rsid w:val="00B40D5C"/>
    <w:rsid w:val="00B411A8"/>
    <w:rsid w:val="00B4649B"/>
    <w:rsid w:val="00B50824"/>
    <w:rsid w:val="00B5130B"/>
    <w:rsid w:val="00B521D7"/>
    <w:rsid w:val="00B53A1D"/>
    <w:rsid w:val="00B7265F"/>
    <w:rsid w:val="00B73AFF"/>
    <w:rsid w:val="00BA178D"/>
    <w:rsid w:val="00BA4260"/>
    <w:rsid w:val="00BB24BD"/>
    <w:rsid w:val="00BB522E"/>
    <w:rsid w:val="00BC3801"/>
    <w:rsid w:val="00BD290E"/>
    <w:rsid w:val="00BF3096"/>
    <w:rsid w:val="00BF700B"/>
    <w:rsid w:val="00C13277"/>
    <w:rsid w:val="00C13EF2"/>
    <w:rsid w:val="00C22C5A"/>
    <w:rsid w:val="00C2731F"/>
    <w:rsid w:val="00C405D4"/>
    <w:rsid w:val="00C41D38"/>
    <w:rsid w:val="00C50289"/>
    <w:rsid w:val="00C50B24"/>
    <w:rsid w:val="00C53665"/>
    <w:rsid w:val="00C55123"/>
    <w:rsid w:val="00C62D42"/>
    <w:rsid w:val="00C701B3"/>
    <w:rsid w:val="00C70C27"/>
    <w:rsid w:val="00C718CE"/>
    <w:rsid w:val="00C73D8B"/>
    <w:rsid w:val="00C805D9"/>
    <w:rsid w:val="00C83164"/>
    <w:rsid w:val="00CA4ECA"/>
    <w:rsid w:val="00CB1E7C"/>
    <w:rsid w:val="00CB2825"/>
    <w:rsid w:val="00CB66A6"/>
    <w:rsid w:val="00CD2785"/>
    <w:rsid w:val="00CE0377"/>
    <w:rsid w:val="00CF4A19"/>
    <w:rsid w:val="00D1005F"/>
    <w:rsid w:val="00D11795"/>
    <w:rsid w:val="00D15155"/>
    <w:rsid w:val="00D15B43"/>
    <w:rsid w:val="00D249D3"/>
    <w:rsid w:val="00D26408"/>
    <w:rsid w:val="00D3109F"/>
    <w:rsid w:val="00D42A9C"/>
    <w:rsid w:val="00D45A5F"/>
    <w:rsid w:val="00D51C47"/>
    <w:rsid w:val="00D53545"/>
    <w:rsid w:val="00D57A13"/>
    <w:rsid w:val="00D614A2"/>
    <w:rsid w:val="00D66785"/>
    <w:rsid w:val="00D67EE4"/>
    <w:rsid w:val="00D70178"/>
    <w:rsid w:val="00D7533C"/>
    <w:rsid w:val="00D81C1C"/>
    <w:rsid w:val="00D823FE"/>
    <w:rsid w:val="00D84CE0"/>
    <w:rsid w:val="00DA6393"/>
    <w:rsid w:val="00DB028E"/>
    <w:rsid w:val="00DB2342"/>
    <w:rsid w:val="00DB235E"/>
    <w:rsid w:val="00DB2437"/>
    <w:rsid w:val="00DD3346"/>
    <w:rsid w:val="00DE31B4"/>
    <w:rsid w:val="00DF12B7"/>
    <w:rsid w:val="00DF3E3B"/>
    <w:rsid w:val="00DF7758"/>
    <w:rsid w:val="00E02727"/>
    <w:rsid w:val="00E128D8"/>
    <w:rsid w:val="00E36582"/>
    <w:rsid w:val="00E37D60"/>
    <w:rsid w:val="00E4413E"/>
    <w:rsid w:val="00E61A8C"/>
    <w:rsid w:val="00E66171"/>
    <w:rsid w:val="00E666CA"/>
    <w:rsid w:val="00E71475"/>
    <w:rsid w:val="00E7595A"/>
    <w:rsid w:val="00E75B83"/>
    <w:rsid w:val="00E76211"/>
    <w:rsid w:val="00E7773A"/>
    <w:rsid w:val="00E824ED"/>
    <w:rsid w:val="00E86C8E"/>
    <w:rsid w:val="00E9375A"/>
    <w:rsid w:val="00EA06B7"/>
    <w:rsid w:val="00EA7E61"/>
    <w:rsid w:val="00EB2414"/>
    <w:rsid w:val="00EB6261"/>
    <w:rsid w:val="00EC144F"/>
    <w:rsid w:val="00EC155F"/>
    <w:rsid w:val="00EC33F4"/>
    <w:rsid w:val="00EC5329"/>
    <w:rsid w:val="00EC7B27"/>
    <w:rsid w:val="00ED4450"/>
    <w:rsid w:val="00ED7DEE"/>
    <w:rsid w:val="00EE510E"/>
    <w:rsid w:val="00EE5658"/>
    <w:rsid w:val="00EF5EF5"/>
    <w:rsid w:val="00F0693C"/>
    <w:rsid w:val="00F104BE"/>
    <w:rsid w:val="00F11246"/>
    <w:rsid w:val="00F31E8D"/>
    <w:rsid w:val="00F34B53"/>
    <w:rsid w:val="00F35A5C"/>
    <w:rsid w:val="00F3670E"/>
    <w:rsid w:val="00F50891"/>
    <w:rsid w:val="00F6272E"/>
    <w:rsid w:val="00F67260"/>
    <w:rsid w:val="00F72B7D"/>
    <w:rsid w:val="00F91B4F"/>
    <w:rsid w:val="00F941DC"/>
    <w:rsid w:val="00F946D6"/>
    <w:rsid w:val="00FA31CA"/>
    <w:rsid w:val="00FA673B"/>
    <w:rsid w:val="00FA7542"/>
    <w:rsid w:val="00FB1887"/>
    <w:rsid w:val="00FB3345"/>
    <w:rsid w:val="00FD12AC"/>
    <w:rsid w:val="00FD5C65"/>
    <w:rsid w:val="00FD6151"/>
    <w:rsid w:val="00FE1266"/>
    <w:rsid w:val="00FE7791"/>
    <w:rsid w:val="00FF19F2"/>
    <w:rsid w:val="00FF3F16"/>
    <w:rsid w:val="00FF74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4BD"/>
    <w:pPr>
      <w:spacing w:after="0" w:line="240" w:lineRule="auto"/>
    </w:pPr>
    <w:rPr>
      <w:rFonts w:eastAsiaTheme="minorEastAsia" w:cs="Times New Roman"/>
      <w:sz w:val="22"/>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4BD"/>
    <w:pPr>
      <w:spacing w:after="0" w:line="240" w:lineRule="auto"/>
    </w:pPr>
    <w:rPr>
      <w:rFonts w:eastAsiaTheme="minorEastAsia" w:cs="Times New Roman"/>
      <w:sz w:val="22"/>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Sarwat Sultana</dc:creator>
  <cp:lastModifiedBy>Sarwat Sultana</cp:lastModifiedBy>
  <cp:revision>14</cp:revision>
  <dcterms:created xsi:type="dcterms:W3CDTF">2020-04-02T05:39:00Z</dcterms:created>
  <dcterms:modified xsi:type="dcterms:W3CDTF">2020-04-02T09:19:00Z</dcterms:modified>
</cp:coreProperties>
</file>